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1A64" w14:textId="77777777" w:rsidR="00F21A92" w:rsidRDefault="00F21A92">
      <w:pPr>
        <w:rPr>
          <w:rFonts w:ascii="David" w:hAnsi="David" w:cs="David"/>
          <w:b/>
          <w:bCs/>
          <w:u w:val="single"/>
          <w:rtl/>
        </w:rPr>
      </w:pPr>
    </w:p>
    <w:p w14:paraId="3CA80F65" w14:textId="77777777" w:rsidR="005E0AD6" w:rsidRDefault="005E0AD6">
      <w:pPr>
        <w:rPr>
          <w:rFonts w:ascii="David" w:hAnsi="David" w:cs="David"/>
          <w:b/>
          <w:bCs/>
          <w:u w:val="single"/>
          <w:rtl/>
        </w:rPr>
      </w:pPr>
    </w:p>
    <w:p w14:paraId="3EF0C17B" w14:textId="77777777" w:rsidR="00A7362D" w:rsidRPr="00A7362D" w:rsidRDefault="00A7362D" w:rsidP="00A7362D">
      <w:pPr>
        <w:bidi/>
        <w:jc w:val="center"/>
        <w:rPr>
          <w:rFonts w:eastAsia="Times New Roman" w:cs="David"/>
          <w:b/>
          <w:bCs/>
          <w:rtl/>
        </w:rPr>
      </w:pPr>
      <w:r w:rsidRPr="00A7362D">
        <w:rPr>
          <w:rFonts w:eastAsia="Times New Roman" w:cs="David" w:hint="cs"/>
          <w:b/>
          <w:bCs/>
          <w:rtl/>
        </w:rPr>
        <w:t>מי לוד בע</w:t>
      </w:r>
      <w:r w:rsidRPr="00A7362D">
        <w:rPr>
          <w:rFonts w:eastAsia="Times New Roman" w:cs="David"/>
          <w:b/>
          <w:bCs/>
          <w:rtl/>
        </w:rPr>
        <w:t>"</w:t>
      </w:r>
      <w:r w:rsidRPr="00A7362D">
        <w:rPr>
          <w:rFonts w:eastAsia="Times New Roman" w:cs="David" w:hint="cs"/>
          <w:b/>
          <w:bCs/>
          <w:rtl/>
        </w:rPr>
        <w:t>מ</w:t>
      </w:r>
    </w:p>
    <w:p w14:paraId="353B4EC8" w14:textId="77777777" w:rsidR="00A7362D" w:rsidRPr="00A7362D" w:rsidRDefault="00A7362D" w:rsidP="00A7362D">
      <w:pPr>
        <w:bidi/>
        <w:jc w:val="center"/>
        <w:rPr>
          <w:rFonts w:eastAsia="Times New Roman" w:cs="David"/>
          <w:b/>
          <w:bCs/>
          <w:sz w:val="28"/>
          <w:szCs w:val="28"/>
          <w:rtl/>
        </w:rPr>
      </w:pPr>
      <w:r w:rsidRPr="00A7362D">
        <w:rPr>
          <w:rFonts w:eastAsia="Times New Roman" w:cs="David" w:hint="cs"/>
          <w:b/>
          <w:bCs/>
          <w:rtl/>
        </w:rPr>
        <w:t>מכרז פומבי 04/2025 לאספקת שירותי מוקד טלפוני לבירורים, למענה לתקלות ולתשלומים למי לוד בע</w:t>
      </w:r>
      <w:r w:rsidRPr="00A7362D">
        <w:rPr>
          <w:rFonts w:eastAsia="Times New Roman" w:cs="David"/>
          <w:b/>
          <w:bCs/>
          <w:rtl/>
        </w:rPr>
        <w:t>"</w:t>
      </w:r>
      <w:r w:rsidRPr="00A7362D">
        <w:rPr>
          <w:rFonts w:eastAsia="Times New Roman" w:cs="David" w:hint="cs"/>
          <w:b/>
          <w:bCs/>
          <w:rtl/>
        </w:rPr>
        <w:t>מ</w:t>
      </w:r>
    </w:p>
    <w:p w14:paraId="3F4A2E91" w14:textId="77777777" w:rsidR="00A7362D" w:rsidRPr="00A7362D" w:rsidRDefault="00A7362D" w:rsidP="00A7362D">
      <w:pPr>
        <w:bidi/>
        <w:rPr>
          <w:rFonts w:eastAsia="Times New Roman" w:cs="David"/>
          <w:b/>
          <w:bCs/>
          <w:sz w:val="28"/>
          <w:szCs w:val="28"/>
          <w:u w:val="single"/>
          <w:rtl/>
        </w:rPr>
      </w:pPr>
    </w:p>
    <w:p w14:paraId="1BE93756" w14:textId="77777777" w:rsidR="00A7362D" w:rsidRPr="00A7362D" w:rsidRDefault="00A7362D" w:rsidP="00A7362D">
      <w:pPr>
        <w:bidi/>
        <w:rPr>
          <w:rFonts w:ascii="David" w:eastAsia="Times New Roman" w:hAnsi="David" w:cs="David"/>
          <w:b/>
          <w:bCs/>
          <w:u w:val="single"/>
          <w:rtl/>
        </w:rPr>
      </w:pPr>
      <w:r w:rsidRPr="00A7362D">
        <w:rPr>
          <w:rFonts w:ascii="David" w:eastAsia="Times New Roman" w:hAnsi="David" w:cs="David"/>
          <w:b/>
          <w:bCs/>
          <w:u w:val="single"/>
          <w:rtl/>
        </w:rPr>
        <w:t>כללי</w:t>
      </w:r>
    </w:p>
    <w:p w14:paraId="5CFC9CBB" w14:textId="77777777" w:rsidR="00A7362D" w:rsidRPr="00A7362D" w:rsidRDefault="00A7362D" w:rsidP="00A7362D">
      <w:pPr>
        <w:bidi/>
        <w:spacing w:line="264" w:lineRule="auto"/>
        <w:jc w:val="both"/>
        <w:rPr>
          <w:rFonts w:ascii="David" w:eastAsia="Times New Roman" w:hAnsi="David" w:cs="David"/>
          <w:rtl/>
        </w:rPr>
      </w:pPr>
      <w:r w:rsidRPr="00A7362D">
        <w:rPr>
          <w:rFonts w:ascii="David" w:eastAsia="Times New Roman" w:hAnsi="David" w:cs="David"/>
          <w:rtl/>
        </w:rPr>
        <w:t>מי לוד בע"מ, תאגיד המים והביוב של העיר לוד (להלן: "</w:t>
      </w:r>
      <w:r w:rsidRPr="00A7362D">
        <w:rPr>
          <w:rFonts w:ascii="David" w:eastAsia="Times New Roman" w:hAnsi="David" w:cs="David"/>
          <w:b/>
          <w:bCs/>
          <w:rtl/>
        </w:rPr>
        <w:t>המזמין</w:t>
      </w:r>
      <w:r w:rsidRPr="00A7362D">
        <w:rPr>
          <w:rFonts w:ascii="David" w:eastAsia="Times New Roman" w:hAnsi="David" w:cs="David"/>
          <w:rtl/>
        </w:rPr>
        <w:t xml:space="preserve">"), פונה בזאת לקבלת הצעות למתן שירותי מוקד טלפוני לבירורים ולקבלת שיחות בנושאי תקלות ולרבות: בירורים באמצעות מענה אנושי, עם מענה לפניות באמצעות הדואר האלקטרוני, הפקס או הדואר, ולרבות משלוח טפסים ומסמכים, קבלת שיחות בנושא תקלות מים ו/או ביוב והפנייתן אל הגורמים המטפלים בתאגיד </w:t>
      </w:r>
      <w:r w:rsidRPr="00A7362D">
        <w:rPr>
          <w:rFonts w:ascii="David" w:eastAsia="Times New Roman" w:hAnsi="David" w:cs="David"/>
          <w:b/>
          <w:bCs/>
          <w:u w:val="single"/>
          <w:rtl/>
        </w:rPr>
        <w:t>ועם אופציה</w:t>
      </w:r>
      <w:r w:rsidRPr="00A7362D">
        <w:rPr>
          <w:rFonts w:ascii="David" w:eastAsia="Times New Roman" w:hAnsi="David" w:cs="David"/>
          <w:rtl/>
        </w:rPr>
        <w:t xml:space="preserve"> לביצוע</w:t>
      </w:r>
      <w:r w:rsidRPr="00A7362D">
        <w:rPr>
          <w:rFonts w:ascii="David" w:eastAsia="Times New Roman" w:hAnsi="David" w:cs="David" w:hint="cs"/>
          <w:rtl/>
        </w:rPr>
        <w:t xml:space="preserve"> שירותי</w:t>
      </w:r>
      <w:r w:rsidRPr="00A7362D">
        <w:rPr>
          <w:rFonts w:ascii="David" w:eastAsia="Times New Roman" w:hAnsi="David" w:cs="David"/>
          <w:rtl/>
        </w:rPr>
        <w:t xml:space="preserve"> תשלומים באמצעות מענה אנושי (על בסיס מערכת החיוב והגביה הממוחשבת של התאגיד) </w:t>
      </w:r>
      <w:r w:rsidRPr="00A7362D">
        <w:rPr>
          <w:rFonts w:ascii="David" w:eastAsia="Times New Roman" w:hAnsi="David" w:cs="David" w:hint="cs"/>
          <w:rtl/>
        </w:rPr>
        <w:t>ו</w:t>
      </w:r>
      <w:r w:rsidRPr="00A7362D">
        <w:rPr>
          <w:rFonts w:ascii="David" w:eastAsia="Times New Roman" w:hAnsi="David" w:cs="David"/>
          <w:rtl/>
        </w:rPr>
        <w:t xml:space="preserve">שירותי בירורים באמצעות שיחוח מקוון (צ'אט ב </w:t>
      </w:r>
      <w:r w:rsidRPr="00A7362D">
        <w:rPr>
          <w:rFonts w:ascii="David" w:eastAsia="Times New Roman" w:hAnsi="David" w:cs="David"/>
        </w:rPr>
        <w:t>Online</w:t>
      </w:r>
      <w:r w:rsidRPr="00A7362D">
        <w:rPr>
          <w:rFonts w:ascii="David" w:eastAsia="Times New Roman" w:hAnsi="David" w:cs="David"/>
          <w:rtl/>
        </w:rPr>
        <w:t>) עם נציג שירות</w:t>
      </w:r>
      <w:r w:rsidRPr="00A7362D">
        <w:rPr>
          <w:rFonts w:ascii="David" w:eastAsia="Times New Roman" w:hAnsi="David" w:cs="David" w:hint="cs"/>
          <w:rtl/>
        </w:rPr>
        <w:t>.</w:t>
      </w:r>
    </w:p>
    <w:p w14:paraId="62159E81" w14:textId="24DBDBBF" w:rsidR="00A7362D" w:rsidRPr="00A7362D" w:rsidRDefault="00A7362D" w:rsidP="00A7362D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A7362D">
        <w:rPr>
          <w:rFonts w:eastAsia="Times New Roman" w:cs="David" w:hint="cs"/>
          <w:rtl/>
        </w:rPr>
        <w:t xml:space="preserve">תקופת ההתקשרות היא </w:t>
      </w:r>
      <w:r w:rsidRPr="00A7362D">
        <w:rPr>
          <w:rFonts w:eastAsia="Times New Roman" w:cs="David" w:hint="cs"/>
          <w:u w:val="single"/>
          <w:rtl/>
        </w:rPr>
        <w:t>ל 24 חודשים</w:t>
      </w:r>
      <w:r w:rsidRPr="00A7362D">
        <w:rPr>
          <w:rFonts w:eastAsia="Times New Roman" w:cs="David" w:hint="cs"/>
          <w:rtl/>
        </w:rPr>
        <w:t xml:space="preserve">. </w:t>
      </w:r>
      <w:r w:rsidR="00F64EBA">
        <w:rPr>
          <w:rFonts w:eastAsia="Times New Roman" w:cs="David" w:hint="cs"/>
          <w:rtl/>
        </w:rPr>
        <w:t>למזמין נתונה האופציה להאריך את ההתקשרות</w:t>
      </w:r>
      <w:r w:rsidRPr="00A7362D">
        <w:rPr>
          <w:rFonts w:eastAsia="Times New Roman" w:cs="David" w:hint="cs"/>
          <w:rtl/>
        </w:rPr>
        <w:t xml:space="preserve"> </w:t>
      </w:r>
      <w:r w:rsidR="00F64EBA">
        <w:rPr>
          <w:rFonts w:eastAsia="Times New Roman" w:cs="David" w:hint="cs"/>
          <w:rtl/>
        </w:rPr>
        <w:t>ל</w:t>
      </w:r>
      <w:r w:rsidRPr="00A7362D">
        <w:rPr>
          <w:rFonts w:eastAsia="Times New Roman" w:cs="David" w:hint="cs"/>
          <w:rtl/>
        </w:rPr>
        <w:t xml:space="preserve">תקופה של 36 חודשים נוספים, </w:t>
      </w:r>
      <w:r w:rsidR="005D50C5">
        <w:rPr>
          <w:rFonts w:eastAsia="Times New Roman" w:cs="David" w:hint="cs"/>
          <w:rtl/>
        </w:rPr>
        <w:t>בהתאם להוראות מסמכי המכרז</w:t>
      </w:r>
      <w:r w:rsidRPr="00A7362D">
        <w:rPr>
          <w:rFonts w:eastAsia="Times New Roman" w:cs="David" w:hint="cs"/>
          <w:rtl/>
        </w:rPr>
        <w:t>.</w:t>
      </w:r>
    </w:p>
    <w:p w14:paraId="726E9C44" w14:textId="77777777" w:rsidR="00A7362D" w:rsidRPr="00A7362D" w:rsidRDefault="00A7362D" w:rsidP="00A7362D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A7362D">
        <w:rPr>
          <w:rFonts w:eastAsia="Times New Roman" w:cs="David" w:hint="cs"/>
          <w:rtl/>
        </w:rPr>
        <w:t>השירותים, היקפם ותנאיהם מפורטים במסמכי המכרז.</w:t>
      </w:r>
    </w:p>
    <w:p w14:paraId="186DE201" w14:textId="77777777" w:rsidR="00A7362D" w:rsidRPr="00A7362D" w:rsidRDefault="00A7362D" w:rsidP="00A7362D">
      <w:pPr>
        <w:bidi/>
        <w:spacing w:line="264" w:lineRule="auto"/>
        <w:jc w:val="both"/>
        <w:rPr>
          <w:rFonts w:ascii="David" w:eastAsia="Times New Roman" w:hAnsi="David" w:cs="David"/>
          <w:rtl/>
        </w:rPr>
      </w:pPr>
    </w:p>
    <w:p w14:paraId="4A83F93C" w14:textId="77777777" w:rsidR="00A7362D" w:rsidRPr="00A7362D" w:rsidRDefault="00A7362D" w:rsidP="00A7362D">
      <w:pPr>
        <w:bidi/>
        <w:spacing w:line="264" w:lineRule="auto"/>
        <w:jc w:val="both"/>
        <w:rPr>
          <w:rFonts w:ascii="David" w:eastAsia="Times New Roman" w:hAnsi="David" w:cs="David"/>
          <w:b/>
          <w:bCs/>
          <w:u w:val="single"/>
          <w:rtl/>
        </w:rPr>
      </w:pPr>
      <w:r w:rsidRPr="00A7362D">
        <w:rPr>
          <w:rFonts w:ascii="David" w:eastAsia="Times New Roman" w:hAnsi="David" w:cs="David"/>
          <w:b/>
          <w:bCs/>
          <w:u w:val="single"/>
          <w:rtl/>
        </w:rPr>
        <w:t>תנאי סף להשתתפות במכרז</w:t>
      </w:r>
    </w:p>
    <w:p w14:paraId="43FD4777" w14:textId="77777777" w:rsidR="00A7362D" w:rsidRPr="00A7362D" w:rsidRDefault="00A7362D" w:rsidP="00A7362D">
      <w:pPr>
        <w:bidi/>
        <w:spacing w:before="120" w:after="120" w:line="276" w:lineRule="auto"/>
        <w:jc w:val="both"/>
        <w:rPr>
          <w:rFonts w:ascii="David" w:eastAsia="Times New Roman" w:hAnsi="David" w:cs="David"/>
        </w:rPr>
      </w:pPr>
      <w:r w:rsidRPr="00A7362D">
        <w:rPr>
          <w:rFonts w:ascii="David" w:eastAsia="Times New Roman" w:hAnsi="David" w:cs="David"/>
          <w:rtl/>
        </w:rPr>
        <w:t xml:space="preserve">רשאי להשתתף במכרז כמציע רק מי שעומד במועד האחרון להגשת הצעות למכרז בכל התנאים </w:t>
      </w:r>
      <w:r w:rsidRPr="00A7362D">
        <w:rPr>
          <w:rFonts w:ascii="David" w:eastAsia="Times New Roman" w:hAnsi="David" w:cs="David"/>
          <w:u w:val="single"/>
          <w:rtl/>
        </w:rPr>
        <w:t>המצטברים</w:t>
      </w:r>
      <w:r w:rsidRPr="00A7362D">
        <w:rPr>
          <w:rFonts w:ascii="David" w:eastAsia="Times New Roman" w:hAnsi="David" w:cs="David"/>
          <w:rtl/>
        </w:rPr>
        <w:t xml:space="preserve"> המפורטים להלן:</w:t>
      </w:r>
    </w:p>
    <w:p w14:paraId="66AB83CF" w14:textId="77777777" w:rsidR="00A7362D" w:rsidRPr="00A7362D" w:rsidRDefault="00A7362D" w:rsidP="00A7362D">
      <w:pPr>
        <w:numPr>
          <w:ilvl w:val="0"/>
          <w:numId w:val="1"/>
        </w:numPr>
        <w:bidi/>
        <w:spacing w:before="120" w:after="120" w:line="276" w:lineRule="auto"/>
        <w:jc w:val="both"/>
        <w:rPr>
          <w:rFonts w:ascii="David" w:eastAsia="Times New Roman" w:hAnsi="David" w:cs="David"/>
        </w:rPr>
      </w:pPr>
      <w:r w:rsidRPr="00A7362D">
        <w:rPr>
          <w:rFonts w:ascii="David" w:eastAsia="Times New Roman" w:hAnsi="David" w:cs="David"/>
          <w:b/>
          <w:bCs/>
          <w:u w:val="single"/>
          <w:rtl/>
        </w:rPr>
        <w:t>מעמד משפטי</w:t>
      </w:r>
    </w:p>
    <w:p w14:paraId="5CEC8566" w14:textId="77777777" w:rsidR="00A7362D" w:rsidRPr="00A7362D" w:rsidRDefault="00A7362D" w:rsidP="00A7362D">
      <w:pPr>
        <w:numPr>
          <w:ilvl w:val="1"/>
          <w:numId w:val="1"/>
        </w:numPr>
        <w:bidi/>
        <w:spacing w:before="120" w:after="120" w:line="276" w:lineRule="auto"/>
        <w:jc w:val="both"/>
        <w:rPr>
          <w:rFonts w:ascii="David" w:eastAsia="Times New Roman" w:hAnsi="David" w:cs="David"/>
        </w:rPr>
      </w:pPr>
      <w:r w:rsidRPr="00A7362D">
        <w:rPr>
          <w:rFonts w:ascii="David" w:eastAsia="Times New Roman" w:hAnsi="David" w:cs="David"/>
          <w:rtl/>
        </w:rPr>
        <w:t>מציע שהינו אדם פרטי – המציע הינו תושב ישראל.</w:t>
      </w:r>
    </w:p>
    <w:p w14:paraId="78C674CA" w14:textId="77777777" w:rsidR="00A7362D" w:rsidRPr="00A7362D" w:rsidRDefault="00A7362D" w:rsidP="00A7362D">
      <w:pPr>
        <w:numPr>
          <w:ilvl w:val="1"/>
          <w:numId w:val="1"/>
        </w:numPr>
        <w:bidi/>
        <w:spacing w:before="120" w:after="120" w:line="276" w:lineRule="auto"/>
        <w:jc w:val="both"/>
        <w:rPr>
          <w:rFonts w:ascii="David" w:eastAsia="Times New Roman" w:hAnsi="David" w:cs="David"/>
        </w:rPr>
      </w:pPr>
      <w:r w:rsidRPr="00A7362D">
        <w:rPr>
          <w:rFonts w:ascii="David" w:eastAsia="Times New Roman" w:hAnsi="David" w:cs="David"/>
          <w:rtl/>
        </w:rPr>
        <w:t>מציע שהינו שותפות – השותפות רשומה כדין ברשם השותפויות.</w:t>
      </w:r>
    </w:p>
    <w:p w14:paraId="707B684F" w14:textId="77777777" w:rsidR="00A7362D" w:rsidRPr="00A7362D" w:rsidRDefault="00A7362D" w:rsidP="00A7362D">
      <w:pPr>
        <w:numPr>
          <w:ilvl w:val="1"/>
          <w:numId w:val="1"/>
        </w:numPr>
        <w:bidi/>
        <w:spacing w:before="120" w:after="120" w:line="276" w:lineRule="auto"/>
        <w:jc w:val="both"/>
        <w:rPr>
          <w:rFonts w:ascii="David" w:eastAsia="Times New Roman" w:hAnsi="David" w:cs="David"/>
        </w:rPr>
      </w:pPr>
      <w:r w:rsidRPr="00A7362D">
        <w:rPr>
          <w:rFonts w:ascii="David" w:eastAsia="Times New Roman" w:hAnsi="David" w:cs="David"/>
          <w:rtl/>
        </w:rPr>
        <w:t>מציע שהינו חברה – החברה רשומה כדין ברשם החברות.</w:t>
      </w:r>
    </w:p>
    <w:p w14:paraId="495D9383" w14:textId="77777777" w:rsidR="00A7362D" w:rsidRPr="00A7362D" w:rsidRDefault="00A7362D" w:rsidP="00A7362D">
      <w:pPr>
        <w:numPr>
          <w:ilvl w:val="0"/>
          <w:numId w:val="1"/>
        </w:numPr>
        <w:bidi/>
        <w:spacing w:before="120" w:after="120" w:line="276" w:lineRule="auto"/>
        <w:jc w:val="both"/>
        <w:rPr>
          <w:rFonts w:ascii="David" w:eastAsia="Times New Roman" w:hAnsi="David" w:cs="David"/>
        </w:rPr>
      </w:pPr>
      <w:r w:rsidRPr="00A7362D">
        <w:rPr>
          <w:rFonts w:ascii="David" w:eastAsia="Times New Roman" w:hAnsi="David" w:cs="David"/>
          <w:b/>
          <w:bCs/>
          <w:u w:val="single"/>
          <w:rtl/>
        </w:rPr>
        <w:t>ניסיון</w:t>
      </w:r>
    </w:p>
    <w:p w14:paraId="25F0E953" w14:textId="77777777" w:rsidR="00A7362D" w:rsidRPr="00A7362D" w:rsidRDefault="00A7362D" w:rsidP="00A7362D">
      <w:pPr>
        <w:numPr>
          <w:ilvl w:val="1"/>
          <w:numId w:val="1"/>
        </w:numPr>
        <w:bidi/>
        <w:spacing w:before="120" w:after="120" w:line="276" w:lineRule="auto"/>
        <w:jc w:val="both"/>
        <w:rPr>
          <w:rFonts w:ascii="David" w:eastAsia="Times New Roman" w:hAnsi="David" w:cs="David"/>
        </w:rPr>
      </w:pPr>
      <w:r w:rsidRPr="00A7362D">
        <w:rPr>
          <w:rFonts w:ascii="David" w:eastAsia="Times New Roman" w:hAnsi="David" w:cs="David"/>
          <w:rtl/>
        </w:rPr>
        <w:t xml:space="preserve">במהלך השנים </w:t>
      </w:r>
      <w:r w:rsidRPr="00A7362D">
        <w:rPr>
          <w:rFonts w:ascii="David" w:eastAsia="Times New Roman" w:hAnsi="David" w:cs="David" w:hint="cs"/>
          <w:rtl/>
        </w:rPr>
        <w:t>2023</w:t>
      </w:r>
      <w:r w:rsidRPr="00A7362D">
        <w:rPr>
          <w:rFonts w:ascii="David" w:eastAsia="Times New Roman" w:hAnsi="David" w:cs="David"/>
          <w:rtl/>
        </w:rPr>
        <w:t xml:space="preserve"> ו- </w:t>
      </w:r>
      <w:r w:rsidRPr="00A7362D">
        <w:rPr>
          <w:rFonts w:ascii="David" w:eastAsia="Times New Roman" w:hAnsi="David" w:cs="David" w:hint="cs"/>
          <w:rtl/>
        </w:rPr>
        <w:t>2024</w:t>
      </w:r>
      <w:r w:rsidRPr="00A7362D">
        <w:rPr>
          <w:rFonts w:ascii="David" w:eastAsia="Times New Roman" w:hAnsi="David" w:cs="David"/>
          <w:rtl/>
        </w:rPr>
        <w:t xml:space="preserve"> סיפק המציע, </w:t>
      </w:r>
      <w:r w:rsidRPr="00A7362D">
        <w:rPr>
          <w:rFonts w:ascii="David" w:eastAsia="Times New Roman" w:hAnsi="David" w:cs="David"/>
          <w:u w:val="single"/>
          <w:rtl/>
        </w:rPr>
        <w:t>שירותי מוקד טלפוני</w:t>
      </w:r>
      <w:r w:rsidRPr="00A7362D">
        <w:rPr>
          <w:rFonts w:ascii="David" w:eastAsia="Times New Roman" w:hAnsi="David" w:cs="David"/>
          <w:rtl/>
        </w:rPr>
        <w:t xml:space="preserve"> לבירורי חשבונות מים ו/או ביוב ללפחות תאגיד מים וביוב אחד כמשמעותו בחוק תאגידי מים וביוב, בעל מספר תושבים העולה על </w:t>
      </w:r>
      <w:r w:rsidRPr="00A7362D">
        <w:rPr>
          <w:rFonts w:ascii="David" w:eastAsia="Times New Roman" w:hAnsi="David" w:cs="David" w:hint="cs"/>
          <w:rtl/>
        </w:rPr>
        <w:t>90</w:t>
      </w:r>
      <w:r w:rsidRPr="00A7362D">
        <w:rPr>
          <w:rFonts w:ascii="David" w:eastAsia="Times New Roman" w:hAnsi="David" w:cs="David"/>
          <w:rtl/>
        </w:rPr>
        <w:t xml:space="preserve">,000 לפי נתוני </w:t>
      </w:r>
      <w:proofErr w:type="spellStart"/>
      <w:r w:rsidRPr="00A7362D">
        <w:rPr>
          <w:rFonts w:ascii="David" w:eastAsia="Times New Roman" w:hAnsi="David" w:cs="David"/>
          <w:rtl/>
        </w:rPr>
        <w:t>הלמ"ס</w:t>
      </w:r>
      <w:proofErr w:type="spellEnd"/>
      <w:r w:rsidRPr="00A7362D">
        <w:rPr>
          <w:rFonts w:ascii="David" w:eastAsia="Times New Roman" w:hAnsi="David" w:cs="David"/>
          <w:rtl/>
        </w:rPr>
        <w:t xml:space="preserve">, בהיקף שנתי מצטבר (בכל תאגידי המים להם סיפק שירות) של לפחות  </w:t>
      </w:r>
      <w:r w:rsidRPr="00A7362D">
        <w:rPr>
          <w:rFonts w:ascii="David" w:eastAsia="Times New Roman" w:hAnsi="David" w:cs="David" w:hint="cs"/>
          <w:rtl/>
        </w:rPr>
        <w:t>46</w:t>
      </w:r>
      <w:r w:rsidRPr="00A7362D">
        <w:rPr>
          <w:rFonts w:ascii="David" w:eastAsia="Times New Roman" w:hAnsi="David" w:cs="David"/>
          <w:rtl/>
        </w:rPr>
        <w:t xml:space="preserve">,000 פניות לבירורים בכל אחת מהשנים </w:t>
      </w:r>
      <w:r w:rsidRPr="00A7362D">
        <w:rPr>
          <w:rFonts w:ascii="David" w:eastAsia="Times New Roman" w:hAnsi="David" w:cs="David" w:hint="cs"/>
          <w:rtl/>
        </w:rPr>
        <w:t>2023</w:t>
      </w:r>
      <w:r w:rsidRPr="00A7362D">
        <w:rPr>
          <w:rFonts w:ascii="David" w:eastAsia="Times New Roman" w:hAnsi="David" w:cs="David"/>
          <w:rtl/>
        </w:rPr>
        <w:t xml:space="preserve"> ו - </w:t>
      </w:r>
      <w:r w:rsidRPr="00A7362D">
        <w:rPr>
          <w:rFonts w:ascii="David" w:eastAsia="Times New Roman" w:hAnsi="David" w:cs="David" w:hint="cs"/>
          <w:rtl/>
        </w:rPr>
        <w:t>2024</w:t>
      </w:r>
      <w:r w:rsidRPr="00A7362D">
        <w:rPr>
          <w:rFonts w:ascii="David" w:eastAsia="Times New Roman" w:hAnsi="David" w:cs="David"/>
          <w:rtl/>
        </w:rPr>
        <w:t>.</w:t>
      </w:r>
    </w:p>
    <w:p w14:paraId="2633DBBD" w14:textId="77777777" w:rsidR="00A7362D" w:rsidRPr="00A7362D" w:rsidRDefault="00A7362D" w:rsidP="00A7362D">
      <w:pPr>
        <w:numPr>
          <w:ilvl w:val="1"/>
          <w:numId w:val="1"/>
        </w:numPr>
        <w:bidi/>
        <w:spacing w:before="120" w:after="120" w:line="276" w:lineRule="auto"/>
        <w:jc w:val="both"/>
        <w:rPr>
          <w:rFonts w:ascii="David" w:eastAsia="Times New Roman" w:hAnsi="David" w:cs="David"/>
        </w:rPr>
      </w:pPr>
      <w:r w:rsidRPr="00A7362D">
        <w:rPr>
          <w:rFonts w:ascii="David" w:eastAsia="Times New Roman" w:hAnsi="David" w:cs="David"/>
          <w:rtl/>
        </w:rPr>
        <w:t xml:space="preserve">במהלך השנים </w:t>
      </w:r>
      <w:r w:rsidRPr="00A7362D">
        <w:rPr>
          <w:rFonts w:ascii="David" w:eastAsia="Times New Roman" w:hAnsi="David" w:cs="David" w:hint="cs"/>
          <w:rtl/>
        </w:rPr>
        <w:t>2023</w:t>
      </w:r>
      <w:r w:rsidRPr="00A7362D">
        <w:rPr>
          <w:rFonts w:ascii="David" w:eastAsia="Times New Roman" w:hAnsi="David" w:cs="David"/>
          <w:rtl/>
        </w:rPr>
        <w:t xml:space="preserve"> ו- </w:t>
      </w:r>
      <w:r w:rsidRPr="00A7362D">
        <w:rPr>
          <w:rFonts w:ascii="David" w:eastAsia="Times New Roman" w:hAnsi="David" w:cs="David" w:hint="cs"/>
          <w:rtl/>
        </w:rPr>
        <w:t>2024</w:t>
      </w:r>
      <w:r w:rsidRPr="00A7362D">
        <w:rPr>
          <w:rFonts w:ascii="David" w:eastAsia="Times New Roman" w:hAnsi="David" w:cs="David"/>
          <w:rtl/>
        </w:rPr>
        <w:t xml:space="preserve"> סיפק המציע, </w:t>
      </w:r>
      <w:r w:rsidRPr="00A7362D">
        <w:rPr>
          <w:rFonts w:ascii="David" w:eastAsia="Times New Roman" w:hAnsi="David" w:cs="David"/>
          <w:u w:val="single"/>
          <w:rtl/>
        </w:rPr>
        <w:t>שירותי מוקד תקלות</w:t>
      </w:r>
      <w:r w:rsidRPr="00A7362D">
        <w:rPr>
          <w:rFonts w:ascii="David" w:eastAsia="Times New Roman" w:hAnsi="David" w:cs="David"/>
          <w:rtl/>
        </w:rPr>
        <w:t xml:space="preserve"> ללפחות תאגיד מים וביוב אחד כמשמעותו בחוק תאגידי מים וביוב בהיקף שנתי מצטבר (בכל תאגידי המים להם סיפק שירות) של  לפחות </w:t>
      </w:r>
      <w:r w:rsidRPr="00A7362D">
        <w:rPr>
          <w:rFonts w:ascii="David" w:eastAsia="Times New Roman" w:hAnsi="David" w:cs="David" w:hint="cs"/>
          <w:rtl/>
        </w:rPr>
        <w:t>5</w:t>
      </w:r>
      <w:r w:rsidRPr="00A7362D">
        <w:rPr>
          <w:rFonts w:ascii="David" w:eastAsia="Times New Roman" w:hAnsi="David" w:cs="David"/>
          <w:rtl/>
        </w:rPr>
        <w:t xml:space="preserve">,000 פניות בכל אחת מהשנים </w:t>
      </w:r>
      <w:r w:rsidRPr="00A7362D">
        <w:rPr>
          <w:rFonts w:ascii="David" w:eastAsia="Times New Roman" w:hAnsi="David" w:cs="David" w:hint="cs"/>
          <w:rtl/>
        </w:rPr>
        <w:t>2023</w:t>
      </w:r>
      <w:r w:rsidRPr="00A7362D">
        <w:rPr>
          <w:rFonts w:ascii="David" w:eastAsia="Times New Roman" w:hAnsi="David" w:cs="David"/>
          <w:rtl/>
        </w:rPr>
        <w:t xml:space="preserve"> ו – </w:t>
      </w:r>
      <w:r w:rsidRPr="00A7362D">
        <w:rPr>
          <w:rFonts w:ascii="David" w:eastAsia="Times New Roman" w:hAnsi="David" w:cs="David" w:hint="cs"/>
          <w:rtl/>
        </w:rPr>
        <w:t>2024</w:t>
      </w:r>
      <w:r w:rsidRPr="00A7362D">
        <w:rPr>
          <w:rFonts w:ascii="David" w:eastAsia="Times New Roman" w:hAnsi="David" w:cs="David"/>
          <w:rtl/>
        </w:rPr>
        <w:t>.</w:t>
      </w:r>
    </w:p>
    <w:p w14:paraId="2E81992F" w14:textId="77777777" w:rsidR="00A7362D" w:rsidRPr="00A7362D" w:rsidRDefault="00A7362D" w:rsidP="00A7362D">
      <w:pPr>
        <w:widowControl w:val="0"/>
        <w:numPr>
          <w:ilvl w:val="0"/>
          <w:numId w:val="1"/>
        </w:numPr>
        <w:bidi/>
        <w:spacing w:before="120" w:after="120" w:line="360" w:lineRule="auto"/>
        <w:ind w:right="-425"/>
        <w:jc w:val="both"/>
        <w:rPr>
          <w:rFonts w:ascii="David" w:eastAsia="Times New Roman" w:hAnsi="David" w:cs="David"/>
          <w:lang w:eastAsia="he-IL"/>
        </w:rPr>
      </w:pPr>
      <w:r w:rsidRPr="00A7362D">
        <w:rPr>
          <w:rFonts w:ascii="David" w:eastAsia="Times New Roman" w:hAnsi="David" w:cs="David"/>
          <w:rtl/>
          <w:lang w:eastAsia="he-IL"/>
        </w:rPr>
        <w:t>מציע אשר צירף להצעתו ערבות בנקאית, בהתאם להוראות מסמכי המכרז.</w:t>
      </w:r>
    </w:p>
    <w:p w14:paraId="3CDE6A67" w14:textId="77777777" w:rsidR="00A7362D" w:rsidRPr="00A7362D" w:rsidRDefault="00A7362D" w:rsidP="00A7362D">
      <w:pPr>
        <w:bidi/>
        <w:spacing w:before="120" w:after="120" w:line="276" w:lineRule="auto"/>
        <w:ind w:left="360"/>
        <w:jc w:val="both"/>
        <w:rPr>
          <w:rFonts w:ascii="David" w:eastAsia="Times New Roman" w:hAnsi="David" w:cs="David"/>
        </w:rPr>
      </w:pPr>
      <w:r w:rsidRPr="00A7362D">
        <w:rPr>
          <w:rFonts w:ascii="David" w:eastAsia="Times New Roman" w:hAnsi="David" w:cs="David"/>
          <w:b/>
          <w:bCs/>
          <w:rtl/>
        </w:rPr>
        <w:t>ההצעה תוגש על ידי ישות משפטית אחת בלבד, וכל המסמכים הנדרשים במכרז, כולל הערבות הבנקאית יהיו על שם המשתתף במכרז בלבד.</w:t>
      </w:r>
    </w:p>
    <w:p w14:paraId="3BA4D273" w14:textId="77777777" w:rsidR="00A7362D" w:rsidRPr="00A7362D" w:rsidRDefault="00A7362D" w:rsidP="00A7362D">
      <w:pPr>
        <w:bidi/>
        <w:spacing w:line="264" w:lineRule="auto"/>
        <w:jc w:val="both"/>
        <w:rPr>
          <w:rFonts w:ascii="David" w:eastAsia="Times New Roman" w:hAnsi="David" w:cs="David"/>
          <w:b/>
          <w:bCs/>
          <w:u w:val="single"/>
          <w:rtl/>
        </w:rPr>
      </w:pPr>
    </w:p>
    <w:p w14:paraId="3D2A683C" w14:textId="77777777" w:rsidR="00A7362D" w:rsidRPr="00A7362D" w:rsidRDefault="00A7362D" w:rsidP="00A7362D">
      <w:pPr>
        <w:bidi/>
        <w:spacing w:line="264" w:lineRule="auto"/>
        <w:jc w:val="both"/>
        <w:rPr>
          <w:rFonts w:ascii="David" w:eastAsia="Times New Roman" w:hAnsi="David" w:cs="David"/>
          <w:b/>
          <w:bCs/>
          <w:u w:val="single"/>
          <w:rtl/>
        </w:rPr>
      </w:pPr>
      <w:r w:rsidRPr="00A7362D">
        <w:rPr>
          <w:rFonts w:ascii="David" w:eastAsia="Times New Roman" w:hAnsi="David" w:cs="David" w:hint="cs"/>
          <w:b/>
          <w:bCs/>
          <w:u w:val="single"/>
          <w:rtl/>
        </w:rPr>
        <w:t>קבלת</w:t>
      </w:r>
      <w:r w:rsidRPr="00A7362D">
        <w:rPr>
          <w:rFonts w:ascii="David" w:eastAsia="Times New Roman" w:hAnsi="David" w:cs="David"/>
          <w:b/>
          <w:bCs/>
          <w:u w:val="single"/>
          <w:rtl/>
        </w:rPr>
        <w:t xml:space="preserve"> מסמכי המכרז וזכות עיון </w:t>
      </w:r>
    </w:p>
    <w:p w14:paraId="1EED9333" w14:textId="77777777" w:rsidR="00A7362D" w:rsidRPr="00A7362D" w:rsidRDefault="00A7362D" w:rsidP="00A7362D">
      <w:pPr>
        <w:bidi/>
        <w:spacing w:before="120" w:after="120" w:line="276" w:lineRule="auto"/>
        <w:jc w:val="both"/>
        <w:rPr>
          <w:rFonts w:ascii="David" w:eastAsia="Times New Roman" w:hAnsi="David" w:cs="David"/>
          <w:rtl/>
        </w:rPr>
      </w:pPr>
      <w:bookmarkStart w:id="0" w:name="_Hlk207116928"/>
      <w:bookmarkStart w:id="1" w:name="_Hlk13941565"/>
      <w:r w:rsidRPr="00A7362D">
        <w:rPr>
          <w:rFonts w:ascii="David" w:eastAsia="Times New Roman" w:hAnsi="David" w:cs="David"/>
          <w:rtl/>
        </w:rPr>
        <w:t xml:space="preserve">ניתן לעיין במסמכי המכרז ולקבלם, ללא תשלום, </w:t>
      </w:r>
      <w:r w:rsidRPr="00A7362D">
        <w:rPr>
          <w:rFonts w:ascii="David" w:eastAsia="Times New Roman" w:hAnsi="David" w:cs="David"/>
          <w:b/>
          <w:bCs/>
          <w:rtl/>
        </w:rPr>
        <w:t>במשרדי המזמין</w:t>
      </w:r>
      <w:r w:rsidRPr="00A7362D">
        <w:rPr>
          <w:rFonts w:ascii="David" w:eastAsia="Times New Roman" w:hAnsi="David" w:cs="David"/>
          <w:rtl/>
        </w:rPr>
        <w:t xml:space="preserve"> בימים א' עד ה', בשעות 09:00 עד 15:00 וזאת החל </w:t>
      </w:r>
      <w:r w:rsidRPr="00A7362D">
        <w:rPr>
          <w:rFonts w:ascii="David" w:eastAsia="Times New Roman" w:hAnsi="David" w:cs="David" w:hint="cs"/>
          <w:rtl/>
        </w:rPr>
        <w:t xml:space="preserve">מפרסום המכרז </w:t>
      </w:r>
      <w:r w:rsidRPr="00A7362D">
        <w:rPr>
          <w:rFonts w:ascii="David" w:eastAsia="Times New Roman" w:hAnsi="David" w:cs="David"/>
          <w:rtl/>
        </w:rPr>
        <w:t xml:space="preserve">ועד למועד האחרון להגשת ההצעות למכרז, </w:t>
      </w:r>
      <w:r w:rsidRPr="00A7362D">
        <w:rPr>
          <w:rFonts w:eastAsia="Times New Roman" w:cs="David" w:hint="eastAsia"/>
          <w:rtl/>
        </w:rPr>
        <w:t>בתאום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מראש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עם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cs"/>
          <w:rtl/>
        </w:rPr>
        <w:t xml:space="preserve">עו"ד יפעת אטיאס </w:t>
      </w:r>
      <w:r w:rsidRPr="00A7362D">
        <w:rPr>
          <w:rFonts w:eastAsia="Times New Roman" w:cs="David" w:hint="eastAsia"/>
          <w:rtl/>
        </w:rPr>
        <w:t>בטלפון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מספר</w:t>
      </w:r>
      <w:r w:rsidRPr="00A7362D">
        <w:rPr>
          <w:rFonts w:eastAsia="Times New Roman" w:cs="David" w:hint="cs"/>
          <w:rtl/>
        </w:rPr>
        <w:t>08-9543000</w:t>
      </w:r>
      <w:r w:rsidRPr="00A7362D">
        <w:rPr>
          <w:rFonts w:ascii="David" w:eastAsia="Times New Roman" w:hAnsi="David" w:cs="David" w:hint="cs"/>
          <w:rtl/>
        </w:rPr>
        <w:t>.</w:t>
      </w:r>
    </w:p>
    <w:p w14:paraId="1B34D75B" w14:textId="77777777" w:rsidR="00A7362D" w:rsidRPr="00A7362D" w:rsidRDefault="00A7362D" w:rsidP="00A7362D">
      <w:pPr>
        <w:bidi/>
        <w:spacing w:before="120" w:after="120" w:line="264" w:lineRule="auto"/>
        <w:jc w:val="both"/>
        <w:rPr>
          <w:rFonts w:eastAsia="Times New Roman" w:cs="David"/>
          <w:color w:val="0000FF"/>
          <w:u w:val="single"/>
          <w:rtl/>
        </w:rPr>
      </w:pPr>
      <w:r w:rsidRPr="00A7362D">
        <w:rPr>
          <w:rFonts w:eastAsia="Times New Roman" w:cs="David" w:hint="cs"/>
          <w:rtl/>
        </w:rPr>
        <w:t>מציעים פוטנציאליים יכולים לבקש את קבלת מסמכי המכרז באמצעות הדואר האלקטרוני</w:t>
      </w:r>
      <w:r w:rsidRPr="00A7362D">
        <w:rPr>
          <w:rFonts w:ascii="David" w:eastAsia="Times New Roman" w:hAnsi="David" w:cs="David"/>
          <w:b/>
          <w:bCs/>
        </w:rPr>
        <w:t xml:space="preserve"> </w:t>
      </w:r>
      <w:hyperlink r:id="rId7" w:history="1">
        <w:r w:rsidRPr="00A7362D">
          <w:rPr>
            <w:rFonts w:ascii="David" w:eastAsia="Times New Roman" w:hAnsi="David" w:cs="David"/>
            <w:color w:val="0000FF"/>
            <w:u w:val="single"/>
          </w:rPr>
          <w:t>ifata@mei-lod.co.il</w:t>
        </w:r>
      </w:hyperlink>
      <w:r w:rsidRPr="00A7362D">
        <w:rPr>
          <w:rFonts w:eastAsia="Times New Roman" w:cs="David"/>
        </w:rPr>
        <w:t xml:space="preserve"> </w:t>
      </w:r>
      <w:r w:rsidRPr="00A7362D">
        <w:rPr>
          <w:rFonts w:eastAsia="Times New Roman" w:cs="David" w:hint="cs"/>
          <w:rtl/>
        </w:rPr>
        <w:t xml:space="preserve"> תוך מסירת פרטי התקשרות </w:t>
      </w:r>
      <w:r w:rsidRPr="00A7362D">
        <w:rPr>
          <w:rFonts w:eastAsia="Times New Roman" w:cs="David"/>
          <w:rtl/>
        </w:rPr>
        <w:t>–</w:t>
      </w:r>
      <w:r w:rsidRPr="00A7362D">
        <w:rPr>
          <w:rFonts w:eastAsia="Times New Roman" w:cs="David" w:hint="cs"/>
          <w:rtl/>
        </w:rPr>
        <w:t xml:space="preserve"> שם איש קשר, מספר טלפון וכתובת דואר אלקטרוני ומסמכי המכרז יישלחו אליהם באמצעות הדואר האלקטרוני, על פי הפרטים אותם מסרו</w:t>
      </w:r>
      <w:bookmarkEnd w:id="0"/>
      <w:r w:rsidRPr="00A7362D">
        <w:rPr>
          <w:rFonts w:eastAsia="Times New Roman" w:cs="David" w:hint="cs"/>
          <w:rtl/>
        </w:rPr>
        <w:t>.</w:t>
      </w:r>
    </w:p>
    <w:p w14:paraId="55369101" w14:textId="77777777" w:rsidR="00A7362D" w:rsidRPr="00A7362D" w:rsidRDefault="00A7362D" w:rsidP="00A7362D">
      <w:pPr>
        <w:bidi/>
        <w:spacing w:before="120" w:after="120" w:line="264" w:lineRule="auto"/>
        <w:jc w:val="both"/>
        <w:rPr>
          <w:rFonts w:ascii="David" w:eastAsia="Times New Roman" w:hAnsi="David" w:cs="David"/>
          <w:rtl/>
        </w:rPr>
      </w:pPr>
      <w:r w:rsidRPr="00A7362D">
        <w:rPr>
          <w:rFonts w:ascii="David" w:eastAsia="Times New Roman" w:hAnsi="David" w:cs="David"/>
          <w:rtl/>
        </w:rPr>
        <w:t xml:space="preserve">כמו כן, ניתן לצפות בנוסח המודעה ובתנאי הסף למכרז באתר המרשתת של התאגיד בכתובת </w:t>
      </w:r>
      <w:hyperlink r:id="rId8" w:history="1">
        <w:r w:rsidRPr="00A7362D">
          <w:rPr>
            <w:rFonts w:ascii="David" w:eastAsia="Times New Roman" w:hAnsi="David" w:cs="David"/>
            <w:color w:val="0000FF"/>
            <w:u w:val="single"/>
          </w:rPr>
          <w:t>www.mei-lod.co.il</w:t>
        </w:r>
      </w:hyperlink>
      <w:r w:rsidRPr="00A7362D">
        <w:rPr>
          <w:rFonts w:ascii="David" w:eastAsia="Times New Roman" w:hAnsi="David" w:cs="David" w:hint="cs"/>
          <w:rtl/>
        </w:rPr>
        <w:t xml:space="preserve"> </w:t>
      </w:r>
      <w:r w:rsidRPr="00A7362D">
        <w:rPr>
          <w:rFonts w:ascii="David" w:eastAsia="Times New Roman" w:hAnsi="David" w:cs="David"/>
          <w:rtl/>
        </w:rPr>
        <w:t xml:space="preserve">. </w:t>
      </w:r>
    </w:p>
    <w:bookmarkEnd w:id="1"/>
    <w:p w14:paraId="2965B020" w14:textId="77777777" w:rsidR="00A7362D" w:rsidRPr="00A7362D" w:rsidRDefault="00A7362D" w:rsidP="00A7362D">
      <w:pPr>
        <w:bidi/>
        <w:spacing w:line="264" w:lineRule="auto"/>
        <w:jc w:val="both"/>
        <w:rPr>
          <w:rFonts w:ascii="David" w:eastAsia="Times New Roman" w:hAnsi="David" w:cs="David"/>
          <w:b/>
          <w:bCs/>
          <w:u w:val="single"/>
          <w:rtl/>
        </w:rPr>
      </w:pPr>
    </w:p>
    <w:p w14:paraId="3D229085" w14:textId="77777777" w:rsidR="00A7362D" w:rsidRPr="00A7362D" w:rsidRDefault="00A7362D" w:rsidP="00A7362D">
      <w:pPr>
        <w:bidi/>
        <w:spacing w:line="264" w:lineRule="auto"/>
        <w:jc w:val="both"/>
        <w:rPr>
          <w:rFonts w:ascii="David" w:eastAsia="Times New Roman" w:hAnsi="David" w:cs="David"/>
          <w:b/>
          <w:bCs/>
          <w:u w:val="single"/>
          <w:rtl/>
        </w:rPr>
      </w:pPr>
      <w:r w:rsidRPr="00A7362D">
        <w:rPr>
          <w:rFonts w:ascii="David" w:eastAsia="Times New Roman" w:hAnsi="David" w:cs="David"/>
          <w:b/>
          <w:bCs/>
          <w:u w:val="single"/>
          <w:rtl/>
        </w:rPr>
        <w:t>ערבות</w:t>
      </w:r>
    </w:p>
    <w:p w14:paraId="720F106F" w14:textId="77777777" w:rsidR="00A7362D" w:rsidRPr="00A7362D" w:rsidRDefault="00A7362D" w:rsidP="00A7362D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A7362D">
        <w:rPr>
          <w:rFonts w:eastAsia="Times New Roman" w:cs="David" w:hint="cs"/>
          <w:rtl/>
        </w:rPr>
        <w:t>המציע יצרף להצעה ערבות בנקאית בלתי מותנית (אוטונומית) בסכום של 20,000 ש"ח בנוסח הנדרש במסמכי המכרז, לטובת המזמין, להבטחת קיום תנאי המכרז, ההצעה, חתימה על החוזה וקיום הוראותיו.</w:t>
      </w:r>
    </w:p>
    <w:p w14:paraId="46F67586" w14:textId="77777777" w:rsidR="00A7362D" w:rsidRPr="00A7362D" w:rsidRDefault="00A7362D" w:rsidP="00A7362D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</w:p>
    <w:p w14:paraId="7807719D" w14:textId="77777777" w:rsidR="00A7362D" w:rsidRPr="00A7362D" w:rsidRDefault="00A7362D" w:rsidP="00A7362D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A7362D">
        <w:rPr>
          <w:rFonts w:eastAsia="Times New Roman" w:cs="David" w:hint="cs"/>
          <w:b/>
          <w:bCs/>
          <w:u w:val="single"/>
          <w:rtl/>
        </w:rPr>
        <w:t>מפגש מציעים</w:t>
      </w:r>
    </w:p>
    <w:p w14:paraId="509E8F5E" w14:textId="77777777" w:rsidR="00A7362D" w:rsidRPr="00A7362D" w:rsidRDefault="00A7362D" w:rsidP="00A7362D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bookmarkStart w:id="2" w:name="_Hlk213061746"/>
      <w:r w:rsidRPr="00A7362D">
        <w:rPr>
          <w:rFonts w:eastAsia="Times New Roman" w:cs="David"/>
          <w:rtl/>
        </w:rPr>
        <w:t xml:space="preserve">מפגש מציעים במסגרת מכרז פומבי </w:t>
      </w:r>
      <w:r w:rsidRPr="00A7362D">
        <w:rPr>
          <w:rFonts w:eastAsia="Times New Roman" w:cs="David" w:hint="cs"/>
          <w:rtl/>
        </w:rPr>
        <w:t>03/2025</w:t>
      </w:r>
      <w:r w:rsidRPr="00A7362D">
        <w:rPr>
          <w:rFonts w:eastAsia="Times New Roman" w:cs="David"/>
          <w:rtl/>
        </w:rPr>
        <w:t xml:space="preserve"> יתקיים </w:t>
      </w:r>
      <w:r w:rsidRPr="00A7362D">
        <w:rPr>
          <w:rFonts w:eastAsia="Times New Roman" w:cs="David"/>
          <w:b/>
          <w:bCs/>
          <w:rtl/>
        </w:rPr>
        <w:t xml:space="preserve">ביום </w:t>
      </w:r>
      <w:r w:rsidRPr="00A7362D">
        <w:rPr>
          <w:rFonts w:eastAsia="Times New Roman" w:cs="David" w:hint="cs"/>
          <w:b/>
          <w:bCs/>
          <w:rtl/>
        </w:rPr>
        <w:t>ה</w:t>
      </w:r>
      <w:r w:rsidRPr="00A7362D">
        <w:rPr>
          <w:rFonts w:eastAsia="Times New Roman" w:cs="David"/>
          <w:b/>
          <w:bCs/>
          <w:rtl/>
        </w:rPr>
        <w:t xml:space="preserve">', </w:t>
      </w:r>
      <w:r w:rsidRPr="00A7362D">
        <w:rPr>
          <w:rFonts w:eastAsia="Times New Roman" w:cs="David" w:hint="cs"/>
          <w:b/>
          <w:bCs/>
          <w:rtl/>
        </w:rPr>
        <w:t xml:space="preserve">כ"ט בחשון תשפ"ו, </w:t>
      </w:r>
      <w:r w:rsidRPr="00A7362D">
        <w:rPr>
          <w:rFonts w:eastAsia="Times New Roman" w:cs="David"/>
          <w:b/>
          <w:bCs/>
          <w:rtl/>
        </w:rPr>
        <w:t xml:space="preserve">ה –  20.11.25 בשעה </w:t>
      </w:r>
      <w:r w:rsidRPr="00A7362D">
        <w:rPr>
          <w:rFonts w:eastAsia="Times New Roman" w:cs="David" w:hint="cs"/>
          <w:b/>
          <w:bCs/>
          <w:rtl/>
        </w:rPr>
        <w:t>13</w:t>
      </w:r>
      <w:r w:rsidRPr="00A7362D">
        <w:rPr>
          <w:rFonts w:eastAsia="Times New Roman" w:cs="David"/>
          <w:b/>
          <w:bCs/>
          <w:rtl/>
        </w:rPr>
        <w:t>:00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cs"/>
          <w:rtl/>
        </w:rPr>
        <w:t xml:space="preserve">באמצעות </w:t>
      </w:r>
      <w:bookmarkEnd w:id="2"/>
      <w:r w:rsidRPr="00A7362D">
        <w:rPr>
          <w:rFonts w:eastAsia="Times New Roman" w:cs="David" w:hint="cs"/>
          <w:rtl/>
        </w:rPr>
        <w:t>שיחת ועידת וידאו ב"זום"</w:t>
      </w:r>
      <w:r w:rsidRPr="00A7362D">
        <w:rPr>
          <w:rFonts w:eastAsia="Times New Roman" w:cs="David"/>
          <w:rtl/>
        </w:rPr>
        <w:t xml:space="preserve">. ההשתתפות במפגש המציעים </w:t>
      </w:r>
      <w:r w:rsidRPr="00A7362D">
        <w:rPr>
          <w:rFonts w:eastAsia="Times New Roman" w:cs="David" w:hint="cs"/>
          <w:b/>
          <w:bCs/>
          <w:u w:val="single"/>
          <w:rtl/>
        </w:rPr>
        <w:t>אינה</w:t>
      </w:r>
      <w:r w:rsidRPr="00A7362D">
        <w:rPr>
          <w:rFonts w:eastAsia="Times New Roman" w:cs="David"/>
          <w:rtl/>
        </w:rPr>
        <w:t xml:space="preserve"> חובה </w:t>
      </w:r>
      <w:r w:rsidRPr="00A7362D">
        <w:rPr>
          <w:rFonts w:eastAsia="Times New Roman" w:cs="David"/>
          <w:b/>
          <w:bCs/>
          <w:u w:val="single"/>
          <w:rtl/>
        </w:rPr>
        <w:t>ו</w:t>
      </w:r>
      <w:r w:rsidRPr="00A7362D">
        <w:rPr>
          <w:rFonts w:eastAsia="Times New Roman" w:cs="David" w:hint="cs"/>
          <w:b/>
          <w:bCs/>
          <w:u w:val="single"/>
          <w:rtl/>
        </w:rPr>
        <w:t>אינה</w:t>
      </w:r>
      <w:r w:rsidRPr="00A7362D">
        <w:rPr>
          <w:rFonts w:eastAsia="Times New Roman" w:cs="David" w:hint="cs"/>
          <w:rtl/>
        </w:rPr>
        <w:t xml:space="preserve"> </w:t>
      </w:r>
      <w:r w:rsidRPr="00A7362D">
        <w:rPr>
          <w:rFonts w:eastAsia="Times New Roman" w:cs="David"/>
          <w:rtl/>
        </w:rPr>
        <w:t>מהווה תנאי סף להשתתפות במכרז.</w:t>
      </w:r>
    </w:p>
    <w:p w14:paraId="6DEEE263" w14:textId="2AC042BC" w:rsidR="00A7362D" w:rsidRPr="00A7362D" w:rsidRDefault="00A7362D" w:rsidP="00A7362D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A7362D">
        <w:rPr>
          <w:rFonts w:eastAsia="Times New Roman" w:cs="David" w:hint="cs"/>
          <w:rtl/>
        </w:rPr>
        <w:t xml:space="preserve">קישור לוועידת הווידאו (ל"זום") יישלח אל כלל המציעים אשר פנו אל התאגיד באמצעות הדואר האלקטרוני </w:t>
      </w:r>
      <w:hyperlink r:id="rId9" w:history="1">
        <w:r w:rsidRPr="00A7362D">
          <w:rPr>
            <w:rFonts w:eastAsia="Times New Roman" w:cs="David"/>
            <w:color w:val="0000FF"/>
            <w:u w:val="single"/>
          </w:rPr>
          <w:t>ifata@mei-lod.co.il</w:t>
        </w:r>
      </w:hyperlink>
      <w:r w:rsidRPr="00A7362D">
        <w:rPr>
          <w:rFonts w:eastAsia="Times New Roman" w:cs="David" w:hint="cs"/>
          <w:rtl/>
        </w:rPr>
        <w:t xml:space="preserve"> תוך מסירת פרטי התקשרות</w:t>
      </w:r>
      <w:r w:rsidR="005D50C5">
        <w:rPr>
          <w:rFonts w:eastAsia="Times New Roman" w:cs="David" w:hint="cs"/>
          <w:rtl/>
        </w:rPr>
        <w:t xml:space="preserve"> כאמור לעיל</w:t>
      </w:r>
      <w:r w:rsidRPr="00A7362D">
        <w:rPr>
          <w:rFonts w:eastAsia="Times New Roman" w:cs="David" w:hint="cs"/>
          <w:rtl/>
        </w:rPr>
        <w:t xml:space="preserve">. </w:t>
      </w:r>
    </w:p>
    <w:p w14:paraId="278CC065" w14:textId="77777777" w:rsidR="00A7362D" w:rsidRPr="00A7362D" w:rsidRDefault="00A7362D" w:rsidP="00A7362D">
      <w:pPr>
        <w:bidi/>
        <w:spacing w:line="264" w:lineRule="auto"/>
        <w:jc w:val="both"/>
        <w:rPr>
          <w:rFonts w:ascii="David" w:eastAsia="Times New Roman" w:hAnsi="David" w:cs="David"/>
          <w:b/>
          <w:bCs/>
          <w:u w:val="single"/>
          <w:rtl/>
        </w:rPr>
      </w:pPr>
    </w:p>
    <w:p w14:paraId="5DBDA753" w14:textId="77777777" w:rsidR="00A7362D" w:rsidRPr="00A7362D" w:rsidRDefault="00A7362D" w:rsidP="00A7362D">
      <w:pPr>
        <w:bidi/>
        <w:spacing w:line="264" w:lineRule="auto"/>
        <w:jc w:val="both"/>
        <w:rPr>
          <w:rFonts w:ascii="David" w:eastAsia="Times New Roman" w:hAnsi="David" w:cs="David"/>
          <w:b/>
          <w:bCs/>
          <w:u w:val="single"/>
          <w:rtl/>
        </w:rPr>
      </w:pPr>
      <w:r w:rsidRPr="00A7362D">
        <w:rPr>
          <w:rFonts w:ascii="David" w:eastAsia="Times New Roman" w:hAnsi="David" w:cs="David"/>
          <w:b/>
          <w:bCs/>
          <w:u w:val="single"/>
          <w:rtl/>
        </w:rPr>
        <w:t>הגשת ההצעות</w:t>
      </w:r>
    </w:p>
    <w:p w14:paraId="4FC903AD" w14:textId="2CCCE936" w:rsidR="00A7362D" w:rsidRPr="00A7362D" w:rsidRDefault="00A7362D" w:rsidP="00A7362D">
      <w:pPr>
        <w:bidi/>
        <w:spacing w:before="120" w:after="120" w:line="276" w:lineRule="auto"/>
        <w:jc w:val="both"/>
        <w:rPr>
          <w:rFonts w:eastAsia="Times New Roman" w:cs="David"/>
          <w:b/>
          <w:bCs/>
          <w:rtl/>
        </w:rPr>
      </w:pPr>
      <w:r w:rsidRPr="00A7362D">
        <w:rPr>
          <w:rFonts w:eastAsia="Times New Roman" w:cs="David"/>
          <w:rtl/>
        </w:rPr>
        <w:t>את ההצעות, כמפורט בתנאי המכרז, יש להגיש במסירה ידנית בלבד</w:t>
      </w:r>
      <w:r w:rsidRPr="00A7362D">
        <w:rPr>
          <w:rFonts w:eastAsia="Times New Roman" w:cs="David" w:hint="cs"/>
          <w:rtl/>
        </w:rPr>
        <w:t xml:space="preserve">, אל תוך תיבת המכרזים </w:t>
      </w:r>
      <w:r w:rsidRPr="00A7362D">
        <w:rPr>
          <w:rFonts w:eastAsia="Times New Roman" w:cs="David"/>
          <w:rtl/>
        </w:rPr>
        <w:t xml:space="preserve">במשרדי </w:t>
      </w:r>
      <w:r w:rsidRPr="00A7362D">
        <w:rPr>
          <w:rFonts w:eastAsia="Times New Roman" w:cs="David" w:hint="cs"/>
          <w:rtl/>
        </w:rPr>
        <w:t>המזמין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cs"/>
          <w:rtl/>
        </w:rPr>
        <w:t xml:space="preserve">ברחוב בר כוכבא 2, קומה 2, וזאת, </w:t>
      </w:r>
      <w:r w:rsidRPr="00A7362D">
        <w:rPr>
          <w:rFonts w:eastAsia="Times New Roman" w:cs="David" w:hint="cs"/>
          <w:b/>
          <w:bCs/>
          <w:rtl/>
        </w:rPr>
        <w:t xml:space="preserve">לא יאוחר </w:t>
      </w:r>
      <w:r w:rsidRPr="00A7362D">
        <w:rPr>
          <w:rFonts w:eastAsia="Times New Roman" w:cs="David"/>
          <w:b/>
          <w:bCs/>
          <w:rtl/>
        </w:rPr>
        <w:t xml:space="preserve">מיום </w:t>
      </w:r>
      <w:r w:rsidRPr="00A7362D">
        <w:rPr>
          <w:rFonts w:eastAsia="Times New Roman" w:cs="David" w:hint="cs"/>
          <w:b/>
          <w:bCs/>
          <w:rtl/>
        </w:rPr>
        <w:t xml:space="preserve">ד, כ' בכסלו תשפ"ו, ה </w:t>
      </w:r>
      <w:r w:rsidRPr="00A7362D">
        <w:rPr>
          <w:rFonts w:eastAsia="Times New Roman" w:cs="David"/>
          <w:b/>
          <w:bCs/>
          <w:rtl/>
        </w:rPr>
        <w:t>–</w:t>
      </w:r>
      <w:r w:rsidRPr="00A7362D">
        <w:rPr>
          <w:rFonts w:eastAsia="Times New Roman" w:cs="David" w:hint="cs"/>
          <w:b/>
          <w:bCs/>
          <w:rtl/>
        </w:rPr>
        <w:t xml:space="preserve"> </w:t>
      </w:r>
      <w:r w:rsidRPr="00A7362D">
        <w:rPr>
          <w:rFonts w:eastAsia="Times New Roman" w:cs="David"/>
          <w:b/>
          <w:bCs/>
          <w:rtl/>
        </w:rPr>
        <w:t>10.12.25</w:t>
      </w:r>
      <w:r w:rsidRPr="00A7362D">
        <w:rPr>
          <w:rFonts w:eastAsia="Times New Roman" w:cs="David" w:hint="cs"/>
          <w:b/>
          <w:bCs/>
          <w:rtl/>
        </w:rPr>
        <w:t xml:space="preserve"> בשעה</w:t>
      </w:r>
      <w:r w:rsidRPr="00A7362D">
        <w:rPr>
          <w:rFonts w:eastAsia="Times New Roman" w:cs="David"/>
          <w:b/>
          <w:bCs/>
          <w:rtl/>
        </w:rPr>
        <w:t xml:space="preserve"> </w:t>
      </w:r>
      <w:r w:rsidRPr="00A7362D">
        <w:rPr>
          <w:rFonts w:eastAsia="Times New Roman" w:cs="David" w:hint="cs"/>
          <w:b/>
          <w:bCs/>
          <w:rtl/>
        </w:rPr>
        <w:t>12:00</w:t>
      </w:r>
      <w:r w:rsidRPr="00A7362D">
        <w:rPr>
          <w:rFonts w:eastAsia="Times New Roman" w:cs="David"/>
          <w:b/>
          <w:bCs/>
          <w:rtl/>
        </w:rPr>
        <w:t xml:space="preserve">. </w:t>
      </w:r>
      <w:r w:rsidRPr="00A7362D">
        <w:rPr>
          <w:rFonts w:eastAsia="Times New Roman" w:cs="David" w:hint="cs"/>
          <w:b/>
          <w:bCs/>
          <w:rtl/>
        </w:rPr>
        <w:t xml:space="preserve">הצעה אשר תישלח בדרך אחרת תיפסל. </w:t>
      </w:r>
    </w:p>
    <w:p w14:paraId="6D9EEC98" w14:textId="77777777" w:rsidR="00A7362D" w:rsidRPr="00A7362D" w:rsidRDefault="00A7362D" w:rsidP="00A7362D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A7362D">
        <w:rPr>
          <w:rFonts w:eastAsia="Times New Roman" w:cs="David" w:hint="cs"/>
          <w:rtl/>
        </w:rPr>
        <w:t>פתיחת ההצעות תבוצע באותו היום עם תום המועד להגשתן באמצעות שיחת ועידת וידאו ("זום").</w:t>
      </w:r>
    </w:p>
    <w:p w14:paraId="04E780E1" w14:textId="77777777" w:rsidR="00A7362D" w:rsidRPr="00A7362D" w:rsidRDefault="00A7362D" w:rsidP="00A7362D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A7362D">
        <w:rPr>
          <w:rFonts w:eastAsia="Times New Roman" w:cs="David" w:hint="cs"/>
          <w:rtl/>
        </w:rPr>
        <w:t>המזמין אינו מתחייב לקבל את ההצעה הזולה ביותר או כל הצעה שהיא.</w:t>
      </w:r>
    </w:p>
    <w:p w14:paraId="4047DC61" w14:textId="77777777" w:rsidR="00A7362D" w:rsidRPr="00A7362D" w:rsidRDefault="00A7362D" w:rsidP="00A7362D">
      <w:pPr>
        <w:bidi/>
        <w:spacing w:before="120" w:after="120" w:line="300" w:lineRule="auto"/>
        <w:jc w:val="both"/>
        <w:rPr>
          <w:rFonts w:eastAsia="Times New Roman" w:cs="David"/>
          <w:rtl/>
        </w:rPr>
      </w:pPr>
      <w:r w:rsidRPr="00A7362D">
        <w:rPr>
          <w:rFonts w:eastAsia="Times New Roman" w:cs="David" w:hint="eastAsia"/>
          <w:rtl/>
        </w:rPr>
        <w:t>במקרה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של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סתירה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בין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מודעה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זו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לבין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הוראות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מסמכי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המכרז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יגברו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הוראות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מסמכי</w:t>
      </w:r>
      <w:r w:rsidRPr="00A7362D">
        <w:rPr>
          <w:rFonts w:eastAsia="Times New Roman" w:cs="David"/>
          <w:rtl/>
        </w:rPr>
        <w:t xml:space="preserve"> </w:t>
      </w:r>
      <w:r w:rsidRPr="00A7362D">
        <w:rPr>
          <w:rFonts w:eastAsia="Times New Roman" w:cs="David" w:hint="eastAsia"/>
          <w:rtl/>
        </w:rPr>
        <w:t>המכרז</w:t>
      </w:r>
      <w:r w:rsidRPr="00A7362D">
        <w:rPr>
          <w:rFonts w:ascii="David" w:eastAsia="Times New Roman" w:hAnsi="David" w:cs="David" w:hint="cs"/>
          <w:rtl/>
        </w:rPr>
        <w:t>.</w:t>
      </w:r>
      <w:r w:rsidRPr="00A7362D">
        <w:rPr>
          <w:rFonts w:eastAsia="Times New Roman" w:cs="David" w:hint="cs"/>
          <w:sz w:val="28"/>
          <w:szCs w:val="28"/>
          <w:rtl/>
        </w:rPr>
        <w:tab/>
      </w:r>
      <w:r w:rsidRPr="00A7362D">
        <w:rPr>
          <w:rFonts w:eastAsia="Times New Roman" w:cs="David" w:hint="cs"/>
          <w:sz w:val="28"/>
          <w:szCs w:val="28"/>
          <w:rtl/>
        </w:rPr>
        <w:tab/>
      </w:r>
      <w:r w:rsidRPr="00A7362D">
        <w:rPr>
          <w:rFonts w:eastAsia="Times New Roman" w:cs="David" w:hint="cs"/>
          <w:sz w:val="28"/>
          <w:szCs w:val="28"/>
          <w:rtl/>
        </w:rPr>
        <w:tab/>
      </w:r>
      <w:r w:rsidRPr="00A7362D">
        <w:rPr>
          <w:rFonts w:eastAsia="Times New Roman" w:cs="David" w:hint="cs"/>
          <w:sz w:val="28"/>
          <w:szCs w:val="28"/>
          <w:rtl/>
        </w:rPr>
        <w:tab/>
      </w:r>
      <w:r w:rsidRPr="00A7362D">
        <w:rPr>
          <w:rFonts w:eastAsia="Times New Roman" w:cs="David" w:hint="cs"/>
          <w:sz w:val="28"/>
          <w:szCs w:val="28"/>
          <w:rtl/>
        </w:rPr>
        <w:tab/>
        <w:t xml:space="preserve">   </w:t>
      </w:r>
      <w:r w:rsidRPr="00A7362D">
        <w:rPr>
          <w:rFonts w:eastAsia="Times New Roman" w:cs="David" w:hint="cs"/>
          <w:b/>
          <w:bCs/>
          <w:sz w:val="28"/>
          <w:szCs w:val="28"/>
          <w:rtl/>
        </w:rPr>
        <w:t xml:space="preserve">         </w:t>
      </w:r>
    </w:p>
    <w:p w14:paraId="1FDE4843" w14:textId="77777777" w:rsidR="00A7362D" w:rsidRPr="00A7362D" w:rsidRDefault="00A7362D" w:rsidP="00A7362D">
      <w:pPr>
        <w:bidi/>
        <w:spacing w:before="120" w:after="120" w:line="300" w:lineRule="auto"/>
        <w:ind w:left="4320" w:firstLine="720"/>
        <w:jc w:val="both"/>
        <w:rPr>
          <w:rFonts w:eastAsia="Times New Roman" w:cs="David"/>
          <w:rtl/>
        </w:rPr>
      </w:pPr>
      <w:r w:rsidRPr="00A7362D">
        <w:rPr>
          <w:rFonts w:eastAsia="Times New Roman" w:cs="David" w:hint="cs"/>
          <w:rtl/>
        </w:rPr>
        <w:t xml:space="preserve">         בברכה,</w:t>
      </w:r>
    </w:p>
    <w:p w14:paraId="2D86EFB5" w14:textId="77777777" w:rsidR="00A7362D" w:rsidRPr="00A7362D" w:rsidRDefault="00A7362D" w:rsidP="00A7362D">
      <w:pPr>
        <w:bidi/>
        <w:spacing w:line="264" w:lineRule="auto"/>
        <w:jc w:val="both"/>
        <w:rPr>
          <w:rFonts w:eastAsia="Times New Roman" w:cs="David"/>
          <w:rtl/>
        </w:rPr>
      </w:pPr>
    </w:p>
    <w:p w14:paraId="2CA6C387" w14:textId="77777777" w:rsidR="00A7362D" w:rsidRPr="00A7362D" w:rsidRDefault="00A7362D" w:rsidP="00A7362D">
      <w:pPr>
        <w:bidi/>
        <w:spacing w:line="264" w:lineRule="auto"/>
        <w:jc w:val="both"/>
        <w:rPr>
          <w:rFonts w:eastAsia="Times New Roman" w:cs="David"/>
          <w:rtl/>
        </w:rPr>
      </w:pPr>
      <w:r w:rsidRPr="00A7362D">
        <w:rPr>
          <w:rFonts w:eastAsia="Times New Roman" w:cs="David" w:hint="cs"/>
          <w:rtl/>
        </w:rPr>
        <w:tab/>
      </w:r>
      <w:r w:rsidRPr="00A7362D">
        <w:rPr>
          <w:rFonts w:eastAsia="Times New Roman" w:cs="David" w:hint="cs"/>
          <w:rtl/>
        </w:rPr>
        <w:tab/>
      </w:r>
      <w:r w:rsidRPr="00A7362D">
        <w:rPr>
          <w:rFonts w:eastAsia="Times New Roman" w:cs="David" w:hint="cs"/>
          <w:rtl/>
        </w:rPr>
        <w:tab/>
      </w:r>
      <w:r w:rsidRPr="00A7362D">
        <w:rPr>
          <w:rFonts w:eastAsia="Times New Roman" w:cs="David" w:hint="cs"/>
          <w:rtl/>
        </w:rPr>
        <w:tab/>
      </w:r>
      <w:r w:rsidRPr="00A7362D">
        <w:rPr>
          <w:rFonts w:eastAsia="Times New Roman" w:cs="David" w:hint="cs"/>
          <w:rtl/>
        </w:rPr>
        <w:tab/>
      </w:r>
      <w:r w:rsidRPr="00A7362D">
        <w:rPr>
          <w:rFonts w:eastAsia="Times New Roman" w:cs="David" w:hint="cs"/>
          <w:rtl/>
        </w:rPr>
        <w:tab/>
        <w:t xml:space="preserve">  </w:t>
      </w:r>
      <w:r w:rsidRPr="00A7362D">
        <w:rPr>
          <w:rFonts w:eastAsia="Times New Roman" w:cs="David" w:hint="cs"/>
          <w:rtl/>
        </w:rPr>
        <w:tab/>
        <w:t xml:space="preserve">     הראל דניאלי</w:t>
      </w:r>
    </w:p>
    <w:p w14:paraId="14A7E48B" w14:textId="77777777" w:rsidR="00A7362D" w:rsidRPr="00A7362D" w:rsidRDefault="00A7362D" w:rsidP="00A7362D">
      <w:pPr>
        <w:bidi/>
        <w:spacing w:line="264" w:lineRule="auto"/>
        <w:jc w:val="both"/>
        <w:rPr>
          <w:rFonts w:eastAsia="Times New Roman" w:cs="David"/>
          <w:rtl/>
        </w:rPr>
      </w:pPr>
      <w:r w:rsidRPr="00A7362D">
        <w:rPr>
          <w:rFonts w:eastAsia="Times New Roman" w:cs="David" w:hint="cs"/>
          <w:rtl/>
        </w:rPr>
        <w:tab/>
      </w:r>
      <w:r w:rsidRPr="00A7362D">
        <w:rPr>
          <w:rFonts w:eastAsia="Times New Roman" w:cs="David" w:hint="cs"/>
          <w:rtl/>
        </w:rPr>
        <w:tab/>
      </w:r>
      <w:r w:rsidRPr="00A7362D">
        <w:rPr>
          <w:rFonts w:eastAsia="Times New Roman" w:cs="David" w:hint="cs"/>
          <w:rtl/>
        </w:rPr>
        <w:tab/>
        <w:t xml:space="preserve">                                                           מנכ"ל מי לוד</w:t>
      </w:r>
    </w:p>
    <w:p w14:paraId="07F75B73" w14:textId="77777777" w:rsidR="00A7362D" w:rsidRPr="00A7362D" w:rsidRDefault="00A7362D" w:rsidP="00A7362D">
      <w:pPr>
        <w:bidi/>
        <w:spacing w:line="264" w:lineRule="auto"/>
        <w:jc w:val="both"/>
        <w:rPr>
          <w:rFonts w:eastAsia="Times New Roman" w:cs="David"/>
          <w:rtl/>
        </w:rPr>
      </w:pPr>
    </w:p>
    <w:p w14:paraId="377C1209" w14:textId="77777777" w:rsidR="00A7362D" w:rsidRPr="00A7362D" w:rsidRDefault="00A7362D" w:rsidP="00A7362D">
      <w:pPr>
        <w:bidi/>
        <w:spacing w:line="264" w:lineRule="auto"/>
        <w:jc w:val="both"/>
        <w:rPr>
          <w:rFonts w:eastAsia="Times New Roman" w:cs="David"/>
          <w:rtl/>
        </w:rPr>
      </w:pPr>
    </w:p>
    <w:p w14:paraId="4F352909" w14:textId="77777777" w:rsidR="00EA72A4" w:rsidRPr="00EA72A4" w:rsidRDefault="00EA72A4" w:rsidP="00A7362D">
      <w:pPr>
        <w:jc w:val="center"/>
      </w:pPr>
    </w:p>
    <w:sectPr w:rsidR="00EA72A4" w:rsidRPr="00EA72A4" w:rsidSect="00FC43C0">
      <w:headerReference w:type="default" r:id="rId10"/>
      <w:pgSz w:w="11906" w:h="16838"/>
      <w:pgMar w:top="1440" w:right="17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6234" w14:textId="77777777" w:rsidR="00A21B4F" w:rsidRDefault="00A21B4F" w:rsidP="00C40279">
      <w:r>
        <w:separator/>
      </w:r>
    </w:p>
  </w:endnote>
  <w:endnote w:type="continuationSeparator" w:id="0">
    <w:p w14:paraId="01227654" w14:textId="77777777" w:rsidR="00A21B4F" w:rsidRDefault="00A21B4F" w:rsidP="00C4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44048" w14:textId="77777777" w:rsidR="00A21B4F" w:rsidRDefault="00A21B4F" w:rsidP="00C40279">
      <w:r>
        <w:separator/>
      </w:r>
    </w:p>
  </w:footnote>
  <w:footnote w:type="continuationSeparator" w:id="0">
    <w:p w14:paraId="3F69D874" w14:textId="77777777" w:rsidR="00A21B4F" w:rsidRDefault="00A21B4F" w:rsidP="00C4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86C9" w14:textId="77777777" w:rsidR="00C40279" w:rsidRDefault="00C402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9D1D67" wp14:editId="777DA931">
          <wp:simplePos x="0" y="0"/>
          <wp:positionH relativeFrom="margin">
            <wp:posOffset>-1133475</wp:posOffset>
          </wp:positionH>
          <wp:positionV relativeFrom="page">
            <wp:align>bottom</wp:align>
          </wp:positionV>
          <wp:extent cx="7541783" cy="10667973"/>
          <wp:effectExtent l="0" t="0" r="2540" b="63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דף לוגו נבחר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783" cy="10667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B110E"/>
    <w:multiLevelType w:val="multilevel"/>
    <w:tmpl w:val="1E52A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6119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79"/>
    <w:rsid w:val="0004642E"/>
    <w:rsid w:val="000B7B70"/>
    <w:rsid w:val="00111B06"/>
    <w:rsid w:val="002044DA"/>
    <w:rsid w:val="002453C9"/>
    <w:rsid w:val="002553A6"/>
    <w:rsid w:val="002807AE"/>
    <w:rsid w:val="003F6AE1"/>
    <w:rsid w:val="00470C10"/>
    <w:rsid w:val="00523501"/>
    <w:rsid w:val="005972D1"/>
    <w:rsid w:val="005D50C5"/>
    <w:rsid w:val="005E0AD6"/>
    <w:rsid w:val="00601024"/>
    <w:rsid w:val="0060200D"/>
    <w:rsid w:val="00665A19"/>
    <w:rsid w:val="00672726"/>
    <w:rsid w:val="007407FE"/>
    <w:rsid w:val="007802E1"/>
    <w:rsid w:val="007D30D2"/>
    <w:rsid w:val="0080764C"/>
    <w:rsid w:val="00824C6A"/>
    <w:rsid w:val="00831654"/>
    <w:rsid w:val="00880B1E"/>
    <w:rsid w:val="00A126B2"/>
    <w:rsid w:val="00A21B4F"/>
    <w:rsid w:val="00A7362D"/>
    <w:rsid w:val="00A90DEA"/>
    <w:rsid w:val="00B97174"/>
    <w:rsid w:val="00BC61D3"/>
    <w:rsid w:val="00C40279"/>
    <w:rsid w:val="00CB79A2"/>
    <w:rsid w:val="00CF66A8"/>
    <w:rsid w:val="00D93CF9"/>
    <w:rsid w:val="00EA72A4"/>
    <w:rsid w:val="00EC4250"/>
    <w:rsid w:val="00F21A92"/>
    <w:rsid w:val="00F64EBA"/>
    <w:rsid w:val="00F9516A"/>
    <w:rsid w:val="00FC43C0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CB0C3"/>
  <w15:chartTrackingRefBased/>
  <w15:docId w15:val="{2DFFA69E-81D5-46EB-9F47-B21C3843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A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279"/>
    <w:pPr>
      <w:tabs>
        <w:tab w:val="center" w:pos="4153"/>
        <w:tab w:val="right" w:pos="8306"/>
      </w:tabs>
      <w:bidi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C40279"/>
  </w:style>
  <w:style w:type="paragraph" w:styleId="a5">
    <w:name w:val="footer"/>
    <w:basedOn w:val="a"/>
    <w:link w:val="a6"/>
    <w:uiPriority w:val="99"/>
    <w:unhideWhenUsed/>
    <w:rsid w:val="00C40279"/>
    <w:pPr>
      <w:tabs>
        <w:tab w:val="center" w:pos="4153"/>
        <w:tab w:val="right" w:pos="8306"/>
      </w:tabs>
      <w:bidi/>
    </w:pPr>
    <w:rPr>
      <w:rFonts w:ascii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C40279"/>
  </w:style>
  <w:style w:type="paragraph" w:styleId="NormalWeb">
    <w:name w:val="Normal (Web)"/>
    <w:basedOn w:val="a"/>
    <w:uiPriority w:val="99"/>
    <w:unhideWhenUsed/>
    <w:rsid w:val="00EA72A4"/>
    <w:pPr>
      <w:spacing w:before="100" w:beforeAutospacing="1" w:after="100" w:afterAutospacing="1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523501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2350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i-lod.co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inz@mei-lod.co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ula.p@mei-netanya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MyBazz</dc:creator>
  <cp:keywords/>
  <dc:description/>
  <cp:lastModifiedBy>אודליה פורר-וייצמן</cp:lastModifiedBy>
  <cp:revision>4</cp:revision>
  <cp:lastPrinted>2020-06-03T11:12:00Z</cp:lastPrinted>
  <dcterms:created xsi:type="dcterms:W3CDTF">2025-11-12T10:57:00Z</dcterms:created>
  <dcterms:modified xsi:type="dcterms:W3CDTF">2025-11-12T11:00:00Z</dcterms:modified>
</cp:coreProperties>
</file>